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在线直播分享与互动体验</w:t>
        <w:br/>
        <w:t>在这次会议中，与会人员讨论了一个关于投资项目的主题。他们提到了自己在实验室进行实验时遇到的问题，以及如何解决这些问题。此外，他们也分享了他们在工作中的一些经验和建议。最后，他们还邀请了来自西安电子科技大学的一位老师分享了他的专业知识和实践经验。整个会议持续了约34分钟。</w:t>
      </w:r>
    </w:p>
    <w:p>
      <w:r>
        <w:t>AROBOTA战队文化建设经验分享</w:t>
        <w:br/>
        <w:t>这是一场关于AROBOTA战队项目管理的讲座。讲师邓奕晨介绍了战队如何在认清其文化的基础上进行文化建设。他认为，战队文化可以从战队参赛氛围（如目标、激情等）和战队价值观（如理念、目标、态度等）两方面入手。在实际操作中，需要对战队文化进行深入调研，并通过适当的方法引导和干预，形成更好的备战氛围。同时，他还强调了在设计问卷时需要注意匿名性和真实性的问题。</w:t>
      </w:r>
    </w:p>
    <w:p>
      <w:r>
        <w:t>战队文化建设与问卷分析</w:t>
        <w:br/>
        <w:t>本段讲述了关于文化建设的问题。通过对83份问卷的分析，发现了战队文化建设存在的问题，如目标期望值过高等现象。因此，需要在战队建设中优化这些问题。此外，与管理层的沟通至关重要，可以通过一对一或一对多的形式深入了解队员们的工作状态和文化需求。在与队员的交流中，要注意提问的方式和目的，以实现有效的文化交流。最后，文化建设的核心在于提升整个战队的价值观，而管理层应明确哪些价值观需要倡导。</w:t>
      </w:r>
    </w:p>
    <w:p>
      <w:r>
        <w:t>价值观确立与战队管理实践</w:t>
        <w:br/>
        <w:t>本段讲述了价值观确立、价值观传递和文化建设三个方面的工作。首先，强调了价值观与队伍建设和管理之间的紧密联系，要求管理层有明确的执行态度，并在日常沟通和反馈中积极地执行。接着，提到了参与技术交流活动的实践，如每月举办的技术分享交流会等，旨在提高团队成员的创新能力和经验分享能力。最后，强调了在面对问题时，应采取主动解决问题的策略，以便更好地推进工作。</w:t>
      </w:r>
    </w:p>
    <w:p>
      <w:r>
        <w:t>队伍建设与文化建设的融合与实践</w:t>
        <w:br/>
        <w:t>在这次分享中，主持人分享了他们团队近年来在文化建设方面的成果。他们在实验室布置、政策制度和价值观引导等方面进行了大量的工作，培养了具有责任感和专业技能的优秀工程师。他们会关注毕业生在社会中的表现，认为这是验证文化建设成果的重要途径。此外，他们还注重培养非技术人员参与文化建设与管理，以提高其职业规划和沟通能力等方面的能力。总之，他们非常重视文化建设，并希望在未来的工作中取得更好的成绩。</w:t>
      </w:r>
    </w:p>
    <w:p>
      <w:r>
        <w:t>企业文化建设的实践与思考</w:t>
        <w:br/>
        <w:t>本段主要讲述了今年文化建设报告的三个部分：文化解读、队伍文化解析以及具体行动方案。其中，文化解读部分要求大家在理解官方内容的基础上，用自己的语言进行解读，避免简单复制官方内容。同时，强调在调研过程中，要以实际情况为基础，结合个人经验和对问题的深入了解来解决问题。此外，还提到了如何利用数据分析来解决实际问题，如对人数较少或问题过于抽象的问题进行深入研究。</w:t>
      </w:r>
    </w:p>
    <w:p>
      <w:r>
        <w:t>团队文化建设的重要性与实践</w:t>
        <w:br/>
        <w:t>本段主要讲述了如何提升队伍的整体思路和文化建设。强调了宣传角度的重要性，通过寻找独特特色来加深对方的印象；同时也要找准文化核心，如团队的名字、口号等。此外，还提到了技术方面的创新和发展，以及如何在技术创新中体现文化内涵。最后，建议管理层更深入地挖掘队伍建设中存在的问题，并努力攻克这些不足之处。</w:t>
      </w:r>
    </w:p>
    <w:p>
      <w:r>
        <w:t>企业文化建设的目标和实践</w:t>
        <w:br/>
        <w:t>本段主要讲述了如何进行有效的文化建设，包括设定量化目标、开展内部交流等。同时，强调了文化建设的重要性，如通过举办活动、组织培训等方式提升队伍的影响力。此外，还介绍了其他学校的做法，如湖南大学、成都大学、西电等。最后，以湖南大学的为例，详细阐述了其文化建设的主要内容和实践成果。</w:t>
      </w:r>
    </w:p>
    <w:p>
      <w:r>
        <w:t>成都大学独特文化活动的实践与思考</w:t>
        <w:br/>
        <w:t>本段主要介绍了成都大学的独特文化活动，如写信、答辩等，强调了这种活动的意义在于鼓励同学们积极参与项目管理，提高主动性。同时，分享了关于运营组如何参与管理和分享的案例。此外，讨论了一些建议，例如加强与其他团队的沟通交流，以便更好地了解各方的需求和管理状况。最后，提醒大家如果有任何问题或误解，欢迎随时提问。</w:t>
      </w:r>
    </w:p>
    <w:p>
      <w:r>
        <w:t>直播结束后的文化交流与引导</w:t>
        <w:br/>
        <w:t>在这次直播中，强调了文化建设的重要性，认为它不仅仅是宣传和运营，而是团队内部的管理层需要高度重视的问题。同时，希望大家能够正确理解和把握文化建设的内涵。此外，还表示会为大家提供更多关于文化方面内容的解读，以帮助大家更好地理解和学习。在直播过程中，欢迎大家对任何不理解或存在不同意见的地方进行提问，与主持人共同探讨。最后，祝愿大家新年快乐、身体健康。</w:t>
      </w:r>
    </w:p>
    <w:p>
      <w:r>
        <w:br w:type="page"/>
      </w:r>
    </w:p>
    <w:sectPr w:rsidR="00FC693F" w:rsidRPr="0006063C" w:rsidSect="00034616">
      <w:foot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drawing>
        <wp:inline xmlns:a="http://schemas.openxmlformats.org/drawingml/2006/main" xmlns:pic="http://schemas.openxmlformats.org/drawingml/2006/picture">
          <wp:extent cx="1270000" cy="115455"/>
          <wp:docPr id="1" name="Picture 1"/>
          <wp:cNvGraphicFramePr>
            <a:graphicFrameLocks noChangeAspect="1"/>
          </wp:cNvGraphicFramePr>
          <a:graphic>
            <a:graphicData uri="http://schemas.openxmlformats.org/drawingml/2006/picture">
              <pic:pic>
                <pic:nvPicPr>
                  <pic:cNvPr id="0" name="footer.png"/>
                  <pic:cNvPicPr/>
                </pic:nvPicPr>
                <pic:blipFill>
                  <a:blip r:embed="rId1"/>
                  <a:stretch>
                    <a:fillRect/>
                  </a:stretch>
                </pic:blipFill>
                <pic:spPr>
                  <a:xfrm>
                    <a:off x="0" y="0"/>
                    <a:ext cx="1270000" cy="115455"/>
                  </a:xfrm>
                  <a:prstGeom prst="rect"/>
                </pic:spPr>
              </pic:pic>
            </a:graphicData>
          </a:graphic>
        </wp:inline>
      </w:drawing>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